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915C06" w:rsidRPr="00915C06" w:rsidTr="00915C06">
        <w:trPr>
          <w:trHeight w:val="1280"/>
        </w:trPr>
        <w:tc>
          <w:tcPr>
            <w:tcW w:w="7939" w:type="dxa"/>
          </w:tcPr>
          <w:p w:rsidR="00915C06" w:rsidRPr="00915C06" w:rsidRDefault="00915C06" w:rsidP="006C00AF">
            <w:pPr>
              <w:ind w:right="-2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5" w:type="dxa"/>
          </w:tcPr>
          <w:p w:rsidR="00915C06" w:rsidRPr="00915C06" w:rsidRDefault="00915C06" w:rsidP="006C00AF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15C06"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915C06" w:rsidRPr="00915C06" w:rsidRDefault="00915C06" w:rsidP="00915C06">
            <w:pPr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915C06">
              <w:rPr>
                <w:rFonts w:ascii="Times New Roman" w:hAnsi="Times New Roman" w:cs="Times New Roman"/>
                <w:sz w:val="24"/>
                <w:szCs w:val="28"/>
              </w:rPr>
              <w:t>директор МОБУ «Ильинская ОШ»</w:t>
            </w:r>
          </w:p>
          <w:p w:rsidR="00915C06" w:rsidRPr="00915C06" w:rsidRDefault="00915C06" w:rsidP="006C00AF">
            <w:pPr>
              <w:tabs>
                <w:tab w:val="left" w:pos="4395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5C06">
              <w:rPr>
                <w:rFonts w:ascii="Times New Roman" w:hAnsi="Times New Roman" w:cs="Times New Roman"/>
                <w:sz w:val="24"/>
                <w:szCs w:val="28"/>
              </w:rPr>
              <w:t>О.А.Пасхина</w:t>
            </w:r>
            <w:proofErr w:type="spellEnd"/>
          </w:p>
          <w:p w:rsidR="00915C06" w:rsidRPr="00915C06" w:rsidRDefault="00915C06" w:rsidP="006C00AF">
            <w:pPr>
              <w:tabs>
                <w:tab w:val="left" w:pos="4395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5C06" w:rsidRPr="00915C06" w:rsidRDefault="00915C06" w:rsidP="006C00AF">
            <w:pPr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915C06">
              <w:rPr>
                <w:rFonts w:ascii="Times New Roman" w:hAnsi="Times New Roman" w:cs="Times New Roman"/>
                <w:sz w:val="24"/>
                <w:szCs w:val="28"/>
              </w:rPr>
              <w:t>«28» февраля 2025 года</w:t>
            </w:r>
          </w:p>
        </w:tc>
      </w:tr>
    </w:tbl>
    <w:p w:rsidR="00915C06" w:rsidRPr="00915C06" w:rsidRDefault="00915C06" w:rsidP="00915C06">
      <w:pPr>
        <w:ind w:firstLine="0"/>
        <w:jc w:val="right"/>
        <w:rPr>
          <w:rFonts w:cs="Times New Roman"/>
          <w:bCs/>
          <w:lang w:eastAsia="ru-RU"/>
        </w:rPr>
      </w:pPr>
    </w:p>
    <w:p w:rsidR="00915C06" w:rsidRPr="00915C06" w:rsidRDefault="00915C06" w:rsidP="00915C06">
      <w:pPr>
        <w:ind w:right="113"/>
        <w:jc w:val="center"/>
        <w:rPr>
          <w:rFonts w:cs="Times New Roman"/>
          <w:szCs w:val="28"/>
        </w:rPr>
      </w:pPr>
      <w:r w:rsidRPr="00915C06">
        <w:rPr>
          <w:rFonts w:cs="Times New Roman"/>
          <w:b/>
          <w:bCs/>
          <w:szCs w:val="28"/>
        </w:rPr>
        <w:t xml:space="preserve">План противодействия коррупции </w:t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915C06" w:rsidRPr="00915C06" w:rsidTr="006C00AF">
        <w:tc>
          <w:tcPr>
            <w:tcW w:w="14850" w:type="dxa"/>
            <w:tcBorders>
              <w:bottom w:val="single" w:sz="4" w:space="0" w:color="auto"/>
            </w:tcBorders>
          </w:tcPr>
          <w:p w:rsidR="00915C06" w:rsidRPr="00915C06" w:rsidRDefault="00915C06" w:rsidP="00915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C06">
              <w:rPr>
                <w:rFonts w:ascii="Times New Roman" w:hAnsi="Times New Roman" w:cs="Times New Roman"/>
                <w:b/>
                <w:szCs w:val="28"/>
              </w:rPr>
              <w:t>муниципального общеобразовательного бюджетного учреждения «Ильинская основная школа»</w:t>
            </w:r>
          </w:p>
        </w:tc>
      </w:tr>
    </w:tbl>
    <w:p w:rsidR="00915C06" w:rsidRPr="00915C06" w:rsidRDefault="00915C06" w:rsidP="00915C06">
      <w:pPr>
        <w:ind w:right="113" w:firstLine="0"/>
        <w:jc w:val="center"/>
        <w:rPr>
          <w:rFonts w:cs="Times New Roman"/>
          <w:b/>
          <w:szCs w:val="28"/>
        </w:rPr>
      </w:pPr>
      <w:r w:rsidRPr="00915C06">
        <w:rPr>
          <w:rFonts w:cs="Times New Roman"/>
          <w:b/>
          <w:szCs w:val="28"/>
        </w:rPr>
        <w:t>на  2025 год</w:t>
      </w:r>
    </w:p>
    <w:p w:rsidR="00915C06" w:rsidRPr="00915C06" w:rsidRDefault="00915C06" w:rsidP="00915C06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521"/>
        <w:gridCol w:w="2155"/>
        <w:gridCol w:w="1701"/>
        <w:gridCol w:w="3656"/>
      </w:tblGrid>
      <w:tr w:rsidR="00915C06" w:rsidRPr="00915C06" w:rsidTr="006C00AF">
        <w:tc>
          <w:tcPr>
            <w:tcW w:w="817" w:type="dxa"/>
          </w:tcPr>
          <w:p w:rsidR="00915C06" w:rsidRPr="00915C06" w:rsidRDefault="00915C06" w:rsidP="006C00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15C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915C06" w:rsidRPr="00915C06" w:rsidRDefault="00915C06" w:rsidP="006C00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915C06" w:rsidRPr="00915C06" w:rsidRDefault="00915C06" w:rsidP="006C00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</w:tcPr>
          <w:p w:rsidR="00915C06" w:rsidRPr="00915C06" w:rsidRDefault="00915C06" w:rsidP="006C00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656" w:type="dxa"/>
          </w:tcPr>
          <w:p w:rsidR="00915C06" w:rsidRPr="00915C06" w:rsidRDefault="00915C06" w:rsidP="006C00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915C06" w:rsidRPr="00915C06" w:rsidRDefault="00915C06" w:rsidP="00915C06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521"/>
        <w:gridCol w:w="2155"/>
        <w:gridCol w:w="1701"/>
        <w:gridCol w:w="3656"/>
      </w:tblGrid>
      <w:tr w:rsidR="00915C06" w:rsidRPr="00915C06" w:rsidTr="006C00AF">
        <w:trPr>
          <w:cantSplit/>
          <w:tblHeader/>
        </w:trPr>
        <w:tc>
          <w:tcPr>
            <w:tcW w:w="817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C06" w:rsidRPr="00915C06" w:rsidTr="00915C06">
        <w:trPr>
          <w:trHeight w:val="285"/>
        </w:trPr>
        <w:tc>
          <w:tcPr>
            <w:tcW w:w="14850" w:type="dxa"/>
            <w:gridSpan w:val="5"/>
          </w:tcPr>
          <w:p w:rsidR="00915C06" w:rsidRPr="00915C06" w:rsidRDefault="00915C06" w:rsidP="00915C06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rPr>
                <w:rFonts w:ascii="Times New Roman" w:eastAsia="Times New Roman" w:hAnsi="Times New Roman"/>
              </w:rPr>
            </w:pPr>
            <w:r w:rsidRPr="00915C06">
              <w:rPr>
                <w:rFonts w:ascii="Times New Roman" w:hAnsi="Times New Roman"/>
              </w:rPr>
              <w:t xml:space="preserve">1. </w:t>
            </w:r>
            <w:r w:rsidRPr="00915C06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spellStart"/>
            <w:r w:rsidRPr="00915C06">
              <w:rPr>
                <w:rFonts w:ascii="Times New Roman" w:hAnsi="Times New Roman"/>
                <w:sz w:val="26"/>
                <w:szCs w:val="26"/>
              </w:rPr>
              <w:t>антикоррупционных</w:t>
            </w:r>
            <w:proofErr w:type="spellEnd"/>
            <w:r w:rsidRPr="00915C06">
              <w:rPr>
                <w:rFonts w:ascii="Times New Roman" w:hAnsi="Times New Roman"/>
                <w:sz w:val="26"/>
                <w:szCs w:val="26"/>
              </w:rPr>
              <w:t xml:space="preserve"> мер в рамках реализации </w:t>
            </w:r>
            <w:r w:rsidRPr="00915C06">
              <w:rPr>
                <w:rFonts w:ascii="Times New Roman" w:eastAsia="Times New Roman" w:hAnsi="Times New Roman"/>
                <w:sz w:val="26"/>
                <w:szCs w:val="26"/>
              </w:rPr>
              <w:t>законодательства о противодействии коррупции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Проведение анализа коррупционных рисков при осуще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 должностных регламентов сотрудников организации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 мере необ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ходимости, но не реже 1 раза в год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Выявление коррупционных рисков в деятельности организации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коррупционных рисков, карты коррупционных рисков и перечня должностей с высоким риском коррупционных проявлений в организации на основе проведенного анализа коррупционных рисков, возникающих при реализации функций организации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До 01 декабря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Исключение  (минимизация) коррупционных рисков в дея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тельности организации</w:t>
            </w:r>
          </w:p>
        </w:tc>
      </w:tr>
      <w:tr w:rsidR="00915C06" w:rsidRPr="00915C06" w:rsidTr="006C00AF">
        <w:trPr>
          <w:trHeight w:val="1471"/>
        </w:trPr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с сотрудниками организации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Пушкина Л.А.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 и повышение общего уровня правосознания сотрудников организации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выявлению, предупреждению и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урегулированию конфликта интересов, одной из сторон которого является сотрудник организации, в том числе при осуществлении закупок товаров, работ, услуг для обеспечения государственных (муниципальных) нужд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года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(постоянно)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комиссия по </w:t>
            </w: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 и повышение общего уровня правосознания сотрудников организации</w:t>
            </w:r>
          </w:p>
        </w:tc>
      </w:tr>
      <w:tr w:rsidR="00915C06" w:rsidRPr="00915C06" w:rsidTr="006C00AF">
        <w:trPr>
          <w:trHeight w:val="849"/>
        </w:trPr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уведомлению сотрудниками организации представителя работодателя о фактах обращения в целях склонения их к совершению коррупционных правонарушений, рассмотрение таких уведомлений и проверке содержащихся в них сведений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года,</w:t>
            </w:r>
          </w:p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 и повышение общего уровня правосознания сотрудников организации</w:t>
            </w:r>
          </w:p>
        </w:tc>
      </w:tr>
      <w:tr w:rsidR="00915C06" w:rsidRPr="00915C06" w:rsidTr="006C00AF">
        <w:trPr>
          <w:trHeight w:val="708"/>
        </w:trPr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15C06" w:rsidRPr="00915C06" w:rsidRDefault="00915C06" w:rsidP="00915C0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уведомлению о заключении трудового (гражданско-правового) договора с бывшим государственным (муниципальным) служащим по последнему месту службы в порядке, установленном частью 4 статья 12 </w:t>
            </w:r>
            <w:r w:rsidRPr="00915C06">
              <w:rPr>
                <w:rFonts w:ascii="Times New Roman" w:eastAsiaTheme="minorHAnsi" w:hAnsi="Times New Roman" w:cs="Times New Roman"/>
                <w:sz w:val="26"/>
                <w:szCs w:val="26"/>
              </w:rPr>
              <w:t>Федерального закона от 25.12.2008 № 273-ФЗ «О противодействии коррупции»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года, по мере заключения трудового (гражданско-правового) договора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15C06" w:rsidRPr="00915C06" w:rsidTr="006C00AF">
        <w:trPr>
          <w:trHeight w:val="566"/>
        </w:trPr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15C06" w:rsidRPr="00915C06" w:rsidRDefault="00915C06" w:rsidP="00915C0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своевременного представления сотрудниками организации деклараций конфликта интересов 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В сроки, установленные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политикой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Пушкина Л.А.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15C06" w:rsidRPr="00915C06" w:rsidTr="00915C06">
        <w:trPr>
          <w:trHeight w:val="268"/>
        </w:trPr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915C06" w:rsidRPr="00915C06" w:rsidRDefault="00915C06" w:rsidP="00915C06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Осуществление анализа представленных деклараций конфликта интересов и принятие мер по предотвращению и урегулированию конфликта интересов по результатам проведенного анализа (при необходимости)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15C06" w:rsidRPr="00915C06" w:rsidTr="006C00AF">
        <w:tc>
          <w:tcPr>
            <w:tcW w:w="14850" w:type="dxa"/>
            <w:gridSpan w:val="5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b/>
                <w:sz w:val="26"/>
                <w:szCs w:val="26"/>
              </w:rPr>
              <w:t>2. Деятельность комиссии по противодействию коррупции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2.1.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организации деятельности комиссии по противодействию коррупции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Постоянно,</w:t>
            </w:r>
          </w:p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- по мере необходимости,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наличии основании, но не реже 1 раза в год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Пушкина Л.А.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заседаниях комиссии по противодействию коррупции актов прокурорского реагирования и информации о результатах проверок контрольных (надзорных) органов, в том числе информации учредителя, вынесенных в отношении организации (сотрудников организации) в связи с нарушением законодательства о противодействии коррупции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2.3.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Рассмотрение поступивших от руководителя (сотрудников) организации обращений, уведомлений и иных документов по вопросам противодействия коррупции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2.4.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реализации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(деятельности в сфере противодействия кор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рупции) на заседаниях комиссии по противодействию коррупции организации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Пушкина Л.А.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15C06" w:rsidRPr="00915C06" w:rsidTr="00915C06">
        <w:trPr>
          <w:trHeight w:val="53"/>
        </w:trPr>
        <w:tc>
          <w:tcPr>
            <w:tcW w:w="14850" w:type="dxa"/>
            <w:gridSpan w:val="5"/>
          </w:tcPr>
          <w:p w:rsidR="00915C06" w:rsidRPr="00915C06" w:rsidRDefault="00915C06" w:rsidP="00915C06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915C06">
              <w:rPr>
                <w:rFonts w:ascii="Times New Roman" w:hAnsi="Times New Roman"/>
                <w:sz w:val="26"/>
                <w:szCs w:val="26"/>
              </w:rPr>
              <w:t>Антикоррупционное</w:t>
            </w:r>
            <w:proofErr w:type="spellEnd"/>
            <w:r w:rsidRPr="00915C06">
              <w:rPr>
                <w:rFonts w:ascii="Times New Roman" w:hAnsi="Times New Roman"/>
                <w:sz w:val="26"/>
                <w:szCs w:val="26"/>
              </w:rPr>
              <w:t xml:space="preserve"> просвещение и образование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3.1.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 (семи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нары, лекции, круглые столы) сотрудников организации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 и повышение общего уровня правосознания сотрудников организации 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3.2.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(повы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шение квалификации) сотрудников организации,</w:t>
            </w:r>
            <w:r w:rsidRPr="00915C06">
              <w:rPr>
                <w:rFonts w:ascii="Times New Roman" w:hAnsi="Times New Roman" w:cs="Times New Roman"/>
              </w:rPr>
              <w:t xml:space="preserve">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должностные обязанности которых входит участие в противодействии коррупции и/или участие в проведении закупок товаров, работ, услуг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Пушкина Л.А.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 и повышение общего уровня правосознания сотрудников организации</w:t>
            </w:r>
          </w:p>
        </w:tc>
      </w:tr>
      <w:tr w:rsidR="00915C06" w:rsidRPr="00915C06" w:rsidTr="006C00AF">
        <w:trPr>
          <w:trHeight w:val="566"/>
        </w:trPr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3.3. 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Оказание сотрудникам организации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 w:hanging="284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3.4.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по вопросам соблюдения законодательства о противодействии коррупции с вновь принятыми сотрудниками организации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года, при приеме на работу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Пушкина Л.А.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мировоззрения и повышение общего уровня правосознания и правовой культуры сотрудников организации</w:t>
            </w:r>
          </w:p>
        </w:tc>
      </w:tr>
      <w:tr w:rsidR="00915C06" w:rsidRPr="00915C06" w:rsidTr="006C00AF">
        <w:tc>
          <w:tcPr>
            <w:tcW w:w="14850" w:type="dxa"/>
            <w:gridSpan w:val="5"/>
          </w:tcPr>
          <w:p w:rsidR="00915C06" w:rsidRPr="00915C06" w:rsidRDefault="00915C06" w:rsidP="00915C06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915C06">
              <w:rPr>
                <w:rFonts w:ascii="Times New Roman" w:hAnsi="Times New Roman"/>
                <w:sz w:val="26"/>
                <w:szCs w:val="26"/>
              </w:rPr>
              <w:t>Антикоррупционная</w:t>
            </w:r>
            <w:proofErr w:type="spellEnd"/>
            <w:r w:rsidRPr="00915C06">
              <w:rPr>
                <w:rFonts w:ascii="Times New Roman" w:hAnsi="Times New Roman"/>
                <w:sz w:val="26"/>
                <w:szCs w:val="26"/>
              </w:rPr>
              <w:t xml:space="preserve"> пропаганда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4.1.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на официальном сайте организации информационных материалов по вопросам противодействия коррупции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Пасхина О.А.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Повышение информационной открытости деятельности</w:t>
            </w:r>
            <w:r w:rsidRPr="00915C06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организации по противодействию коррупции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4.2.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 актуализация в помещениях  организации информационных и просветительских материалов по вопросам формирования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сотрудников  организации и граждан 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наглядности дея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tr w:rsidR="00915C06" w:rsidRPr="00915C06" w:rsidTr="006C00AF">
        <w:tc>
          <w:tcPr>
            <w:tcW w:w="14850" w:type="dxa"/>
            <w:gridSpan w:val="5"/>
          </w:tcPr>
          <w:p w:rsidR="00915C06" w:rsidRPr="00915C06" w:rsidRDefault="00915C06" w:rsidP="00915C06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sz w:val="26"/>
                <w:szCs w:val="26"/>
              </w:rPr>
              <w:t xml:space="preserve">5. Взаимодействие с правоохранительными и контрольными (надзорными) органами, </w:t>
            </w:r>
          </w:p>
          <w:p w:rsidR="00915C06" w:rsidRPr="00915C06" w:rsidRDefault="00915C06" w:rsidP="00915C06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sz w:val="26"/>
                <w:szCs w:val="26"/>
              </w:rPr>
              <w:t>организация работы по рассмотрению обращений граждан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 w:hanging="22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5.1.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с правоохранительными органами, контрольными (надзорными) органами по вопросам противодействия коррупции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 w:hanging="22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5.2.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 граждан и организаций, со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держащих информацию о фактах коррупции, посту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пивших на электронную почту, на «телефон доверия»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комиссия по противодействию </w:t>
            </w: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 противодействия коррупционным проявлениям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 w:hanging="22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pStyle w:val="a4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Проведение анализа публикаций в СМИ, обращений граждан и организаций, поступивших на «телефон доверия» и электронную почту, содержащих информацию о фактах коррупции со стороны сотрудников организации, на предмет содержания информации о фактах проявления коррупции, с целью принятия мер по их устранению и предотвращению.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Ежеквартально,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br/>
              <w:t>до 20 числа месяца, следующего за отчетным периодом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915C06" w:rsidRPr="00915C06" w:rsidTr="006C00AF">
        <w:tc>
          <w:tcPr>
            <w:tcW w:w="14850" w:type="dxa"/>
            <w:gridSpan w:val="5"/>
          </w:tcPr>
          <w:p w:rsidR="00915C06" w:rsidRPr="00915C06" w:rsidRDefault="00915C06" w:rsidP="00915C06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 w:hanging="2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sz w:val="26"/>
                <w:szCs w:val="26"/>
              </w:rPr>
              <w:t>6. Иные меры по противодействию коррупции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 w:hanging="22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6.1.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внесения изменений в нормативные локальные акты в связи с изменениями законодательства о противодействии коррупции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Пасхина О.А.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актуализации нормативных локальных актов</w:t>
            </w:r>
            <w:r w:rsidRPr="00915C06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организации о противодействии коррупции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 w:hanging="22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6.2.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разработки и утверждения плана проти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Ежегодно,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br/>
              <w:t>до 30 декабря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Пушкина Л.А.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реализации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коррупционной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в организации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 w:hanging="22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6.3.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Обеспечение подготовки отчета об исполнении плана противодействия коррупции за предшествующий календарный год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Ежегодно, 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bookmarkStart w:id="0" w:name="тек"/>
            <w:bookmarkEnd w:id="0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до 30 января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реализации </w:t>
            </w:r>
            <w:proofErr w:type="spellStart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анти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коррупционной</w:t>
            </w:r>
            <w:proofErr w:type="spellEnd"/>
            <w:r w:rsidRPr="00915C06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в организации</w:t>
            </w:r>
          </w:p>
        </w:tc>
      </w:tr>
      <w:tr w:rsidR="00915C06" w:rsidRPr="00915C06" w:rsidTr="006C00AF">
        <w:tc>
          <w:tcPr>
            <w:tcW w:w="817" w:type="dxa"/>
          </w:tcPr>
          <w:p w:rsidR="00915C06" w:rsidRPr="00915C06" w:rsidRDefault="00915C06" w:rsidP="00915C0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 w:hanging="22"/>
              <w:contextualSpacing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15C06">
              <w:rPr>
                <w:rFonts w:ascii="Times New Roman" w:hAnsi="Times New Roman"/>
                <w:b w:val="0"/>
                <w:sz w:val="26"/>
                <w:szCs w:val="26"/>
              </w:rPr>
              <w:t>6.4.</w:t>
            </w:r>
          </w:p>
        </w:tc>
        <w:tc>
          <w:tcPr>
            <w:tcW w:w="6521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Проведение анализа закупочной деятельности с целью соблюдения действующего законодательства в сфере закупок товаров, работ, услуг для обеспечения государственных (муниципальных) нужд</w:t>
            </w:r>
          </w:p>
        </w:tc>
        <w:tc>
          <w:tcPr>
            <w:tcW w:w="2155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915C06" w:rsidRPr="00915C06" w:rsidRDefault="00915C06" w:rsidP="00915C0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3656" w:type="dxa"/>
          </w:tcPr>
          <w:p w:rsidR="00915C06" w:rsidRPr="00915C06" w:rsidRDefault="00915C06" w:rsidP="00915C06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5C0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коррупцион</w:t>
            </w:r>
            <w:r w:rsidRPr="00915C06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проявлениям в сфере закупок</w:t>
            </w:r>
          </w:p>
        </w:tc>
      </w:tr>
    </w:tbl>
    <w:p w:rsidR="00F805FB" w:rsidRPr="00915C06" w:rsidRDefault="00F805FB" w:rsidP="00915C06">
      <w:pPr>
        <w:spacing w:line="276" w:lineRule="auto"/>
        <w:ind w:firstLine="0"/>
        <w:contextualSpacing/>
        <w:rPr>
          <w:rFonts w:cs="Times New Roman"/>
          <w:szCs w:val="28"/>
        </w:rPr>
      </w:pPr>
    </w:p>
    <w:sectPr w:rsidR="00F805FB" w:rsidRPr="00915C06" w:rsidSect="00915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4BF42A8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5C06"/>
    <w:rsid w:val="005E4310"/>
    <w:rsid w:val="00915C06"/>
    <w:rsid w:val="00A9203F"/>
    <w:rsid w:val="00B91B8E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06"/>
    <w:pPr>
      <w:ind w:firstLine="709"/>
    </w:pPr>
    <w:rPr>
      <w:rFonts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C06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C06"/>
    <w:pPr>
      <w:ind w:left="720"/>
      <w:contextualSpacing/>
    </w:pPr>
  </w:style>
  <w:style w:type="paragraph" w:customStyle="1" w:styleId="1">
    <w:name w:val="_Заголовок1"/>
    <w:basedOn w:val="a"/>
    <w:qFormat/>
    <w:rsid w:val="00915C06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915C06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915C06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915C06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1</cp:revision>
  <cp:lastPrinted>2025-05-29T08:16:00Z</cp:lastPrinted>
  <dcterms:created xsi:type="dcterms:W3CDTF">2025-05-29T08:13:00Z</dcterms:created>
  <dcterms:modified xsi:type="dcterms:W3CDTF">2025-05-29T08:16:00Z</dcterms:modified>
</cp:coreProperties>
</file>